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EA" w:rsidRDefault="00EF66A4" w:rsidP="000C1BE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EF66A4">
        <w:rPr>
          <w:noProof/>
          <w:lang w:val="ru-RU" w:eastAsia="ru-RU" w:bidi="ar-SA"/>
        </w:rPr>
        <w:pict>
          <v:line id="Прямая соединительная линия 1" o:spid="_x0000_s1026" style="position:absolute;flip:y;z-index:251659264;visibility:visible;mso-position-horizontal:center;mso-position-horizontal-relative:page" from="0,-.45pt" to="5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" strokecolor="#161616" strokeweight="1.5pt">
            <v:stroke dashstyle="1 1" joinstyle="miter"/>
            <w10:wrap anchorx="page"/>
          </v:line>
        </w:pict>
      </w:r>
    </w:p>
    <w:p w:rsidR="000C1BEA" w:rsidRPr="000C1BEA" w:rsidRDefault="000C1BEA" w:rsidP="000C1BEA">
      <w:pPr>
        <w:tabs>
          <w:tab w:val="left" w:pos="6495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b/>
          <w:kern w:val="3"/>
          <w:sz w:val="28"/>
          <w:szCs w:val="28"/>
          <w:lang w:eastAsia="zh-CN" w:bidi="hi-IN"/>
        </w:rPr>
      </w:pPr>
      <w:r w:rsidRPr="000C1BEA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>ИНДИВИДУАЛЬНЫЙ ПРЕДПРИНИМАТЕЛЬ</w:t>
      </w:r>
    </w:p>
    <w:p w:rsidR="000C1BEA" w:rsidRPr="00F95B71" w:rsidRDefault="000C1BEA" w:rsidP="000C1BEA">
      <w:pPr>
        <w:tabs>
          <w:tab w:val="left" w:pos="6495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hAnsi="Calibri"/>
        </w:rPr>
      </w:pPr>
      <w:r w:rsidRPr="000C1BEA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>ЛЕОНОВА НАТАЛЬЯ ВЛАДИМИРОВНА</w:t>
      </w:r>
    </w:p>
    <w:tbl>
      <w:tblPr>
        <w:tblW w:w="10409" w:type="dxa"/>
        <w:tblInd w:w="-963" w:type="dxa"/>
        <w:tblBorders>
          <w:top w:val="thinThickSmallGap" w:sz="24" w:space="0" w:color="auto"/>
          <w:left w:val="dotted" w:sz="8" w:space="0" w:color="FFFFFF"/>
          <w:bottom w:val="thinThickSmallGap" w:sz="24" w:space="0" w:color="auto"/>
          <w:right w:val="dotted" w:sz="8" w:space="0" w:color="FFFFFF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76"/>
        <w:gridCol w:w="5233"/>
      </w:tblGrid>
      <w:tr w:rsidR="000C1BEA" w:rsidTr="008D201B">
        <w:trPr>
          <w:trHeight w:val="1410"/>
        </w:trPr>
        <w:tc>
          <w:tcPr>
            <w:tcW w:w="5176" w:type="dxa"/>
            <w:tcBorders>
              <w:top w:val="thinThickSmallGap" w:sz="24" w:space="0" w:color="auto"/>
              <w:left w:val="dotted" w:sz="8" w:space="0" w:color="FFFFFF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1BEA" w:rsidRPr="000C1BEA" w:rsidRDefault="000C1BEA" w:rsidP="000C1BEA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BEA">
              <w:rPr>
                <w:rFonts w:ascii="Times New Roman" w:hAnsi="Times New Roman" w:cs="Times New Roman"/>
                <w:sz w:val="18"/>
                <w:szCs w:val="18"/>
              </w:rPr>
              <w:t>ИНН 651701042760 ОГРНИП 307651702500015</w:t>
            </w:r>
          </w:p>
          <w:p w:rsidR="000C1BEA" w:rsidRPr="000C1BEA" w:rsidRDefault="000C1BEA" w:rsidP="000C1BEA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BEA">
              <w:rPr>
                <w:rFonts w:ascii="Times New Roman" w:hAnsi="Times New Roman" w:cs="Times New Roman"/>
                <w:sz w:val="18"/>
                <w:szCs w:val="18"/>
              </w:rPr>
              <w:t>от 25.01.2007 г.</w:t>
            </w:r>
          </w:p>
          <w:p w:rsidR="000C1BEA" w:rsidRPr="000C1BEA" w:rsidRDefault="000C1BEA" w:rsidP="000C1BEA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BEA">
              <w:rPr>
                <w:rFonts w:ascii="Times New Roman" w:hAnsi="Times New Roman" w:cs="Times New Roman"/>
                <w:sz w:val="18"/>
                <w:szCs w:val="18"/>
              </w:rPr>
              <w:t>Юридический адрес: г. Южно-Сахалинск, СНТ «Гамма», ул. 1905 года, уч. 33, 34</w:t>
            </w:r>
          </w:p>
          <w:p w:rsidR="000C1BEA" w:rsidRPr="000C1BEA" w:rsidRDefault="000C1BEA" w:rsidP="000C1BEA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BEA">
              <w:rPr>
                <w:rFonts w:ascii="Times New Roman" w:hAnsi="Times New Roman" w:cs="Times New Roman"/>
                <w:sz w:val="18"/>
                <w:szCs w:val="18"/>
              </w:rPr>
              <w:t>Фактический адрес: г. Южно-Сахалинск, ул. Чехова 1А, пом.1,6</w:t>
            </w:r>
          </w:p>
          <w:p w:rsidR="000C1BEA" w:rsidRPr="000C1BEA" w:rsidRDefault="000C1BEA" w:rsidP="000C1BEA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BEA">
              <w:rPr>
                <w:rFonts w:ascii="Times New Roman" w:hAnsi="Times New Roman" w:cs="Times New Roman"/>
                <w:sz w:val="18"/>
                <w:szCs w:val="18"/>
              </w:rPr>
              <w:t>Тел.: 8(914)759-38-86</w:t>
            </w:r>
          </w:p>
          <w:p w:rsidR="000C1BEA" w:rsidRPr="000C1BEA" w:rsidRDefault="000C1BEA" w:rsidP="000C1BEA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BEA">
              <w:rPr>
                <w:rFonts w:ascii="Times New Roman" w:hAnsi="Times New Roman" w:cs="Times New Roman"/>
                <w:sz w:val="18"/>
                <w:szCs w:val="18"/>
              </w:rPr>
              <w:t xml:space="preserve">E-mail: </w:t>
            </w:r>
            <w:r w:rsidRPr="000C1BE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leonnat2006@yandex.ru</w:t>
            </w:r>
          </w:p>
        </w:tc>
        <w:tc>
          <w:tcPr>
            <w:tcW w:w="5233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dotted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6D0D" w:rsidRPr="00AF6D0D" w:rsidRDefault="00AF6D0D" w:rsidP="00AF6D0D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0D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</w:p>
          <w:p w:rsidR="00AF6D0D" w:rsidRPr="00AF6D0D" w:rsidRDefault="00AF6D0D" w:rsidP="00AF6D0D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0D">
              <w:rPr>
                <w:rFonts w:ascii="Times New Roman" w:hAnsi="Times New Roman" w:cs="Times New Roman"/>
                <w:sz w:val="18"/>
                <w:szCs w:val="18"/>
              </w:rPr>
              <w:t>Филиал Дальневосточный ПАО Банка «ФК Открытие»</w:t>
            </w:r>
          </w:p>
          <w:p w:rsidR="00AF6D0D" w:rsidRPr="00AF6D0D" w:rsidRDefault="00AF6D0D" w:rsidP="00AF6D0D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0D">
              <w:rPr>
                <w:rFonts w:ascii="Times New Roman" w:hAnsi="Times New Roman" w:cs="Times New Roman"/>
                <w:sz w:val="18"/>
                <w:szCs w:val="18"/>
              </w:rPr>
              <w:t>БИК 040813704</w:t>
            </w:r>
          </w:p>
          <w:p w:rsidR="00AF6D0D" w:rsidRPr="00AF6D0D" w:rsidRDefault="00AF6D0D" w:rsidP="00AF6D0D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0D">
              <w:rPr>
                <w:rFonts w:ascii="Times New Roman" w:hAnsi="Times New Roman" w:cs="Times New Roman"/>
                <w:sz w:val="18"/>
                <w:szCs w:val="18"/>
              </w:rPr>
              <w:t>ИНН 7706092528</w:t>
            </w:r>
          </w:p>
          <w:p w:rsidR="00AF6D0D" w:rsidRPr="00AF6D0D" w:rsidRDefault="00AF6D0D" w:rsidP="00AF6D0D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0D">
              <w:rPr>
                <w:rFonts w:ascii="Times New Roman" w:hAnsi="Times New Roman" w:cs="Times New Roman"/>
                <w:sz w:val="18"/>
                <w:szCs w:val="18"/>
              </w:rPr>
              <w:t>К/с 30101810908130000704 в Отделение Хабаровск;</w:t>
            </w:r>
          </w:p>
          <w:p w:rsidR="000C1BEA" w:rsidRPr="000C1BEA" w:rsidRDefault="00AF6D0D" w:rsidP="00AF6D0D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0D">
              <w:rPr>
                <w:rFonts w:ascii="Times New Roman" w:hAnsi="Times New Roman" w:cs="Times New Roman"/>
                <w:sz w:val="18"/>
                <w:szCs w:val="18"/>
              </w:rPr>
              <w:t>Расчётный счёт: 40802810300100003106</w:t>
            </w:r>
          </w:p>
        </w:tc>
      </w:tr>
    </w:tbl>
    <w:p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C1BEA" w:rsidRP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C1BEA">
        <w:rPr>
          <w:color w:val="000000"/>
        </w:rPr>
        <w:t>АННОТАЦИИ К РАБОЧИМ ПРОГРАММАМ ДИСЦИПЛИН В СОСТАВЕ ОБРАЗОВАТЕЛЬНОЙ ПРОГРАММЫ</w:t>
      </w:r>
    </w:p>
    <w:p w:rsidR="000C1BEA" w:rsidRP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C1BEA">
        <w:rPr>
          <w:color w:val="000000"/>
        </w:rPr>
        <w:t>ПРОФЕССИОНАЛЬНО</w:t>
      </w:r>
      <w:r>
        <w:rPr>
          <w:color w:val="000000"/>
        </w:rPr>
        <w:t>ГО ОБУЧЕНИЯ</w:t>
      </w:r>
      <w:r w:rsidR="001B7329">
        <w:rPr>
          <w:color w:val="000000"/>
        </w:rPr>
        <w:t xml:space="preserve"> ПОВЫШЕНИЯ КВАЛИФИКАЦИИ</w:t>
      </w:r>
    </w:p>
    <w:p w:rsidR="000C1BEA" w:rsidRP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C1BEA">
        <w:rPr>
          <w:color w:val="000000"/>
        </w:rPr>
        <w:t>ПО ПРОФЕССИИ РАБОЧЕГО</w:t>
      </w:r>
      <w:r>
        <w:rPr>
          <w:color w:val="000000"/>
        </w:rPr>
        <w:t>, ДОЛЖНОСТИ СЛУЖАЩЕГО</w:t>
      </w:r>
    </w:p>
    <w:p w:rsidR="000C1BEA" w:rsidRP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</w:t>
      </w:r>
      <w:r w:rsidR="001B7329">
        <w:rPr>
          <w:color w:val="000000"/>
        </w:rPr>
        <w:t>Мастер по моделированию ногтей</w:t>
      </w:r>
      <w:r>
        <w:rPr>
          <w:color w:val="000000"/>
        </w:rPr>
        <w:t>»</w:t>
      </w:r>
    </w:p>
    <w:p w:rsidR="000C1BEA" w:rsidRDefault="000C1BEA"/>
    <w:p w:rsidR="000C1BEA" w:rsidRPr="000C1BEA" w:rsidRDefault="000C1BEA" w:rsidP="000C1BEA"/>
    <w:p w:rsidR="000C1BEA" w:rsidRPr="000C1BEA" w:rsidRDefault="000C1BEA" w:rsidP="000C1BEA"/>
    <w:p w:rsidR="000C1BEA" w:rsidRPr="000C1BEA" w:rsidRDefault="000C1BEA" w:rsidP="000C1BEA"/>
    <w:p w:rsidR="000C1BEA" w:rsidRPr="000C1BEA" w:rsidRDefault="000C1BEA" w:rsidP="000C1BEA"/>
    <w:p w:rsidR="000C1BEA" w:rsidRPr="000C1BEA" w:rsidRDefault="000C1BEA" w:rsidP="000C1BEA"/>
    <w:p w:rsidR="000C1BEA" w:rsidRPr="000C1BEA" w:rsidRDefault="000C1BEA" w:rsidP="000C1BEA"/>
    <w:p w:rsidR="000C1BEA" w:rsidRPr="000C1BEA" w:rsidRDefault="000C1BEA" w:rsidP="000C1BEA"/>
    <w:p w:rsidR="000C1BEA" w:rsidRPr="000C1BEA" w:rsidRDefault="000C1BEA" w:rsidP="000C1BEA"/>
    <w:p w:rsidR="000C1BEA" w:rsidRPr="000C1BEA" w:rsidRDefault="000C1BEA" w:rsidP="000C1BEA"/>
    <w:p w:rsidR="000C1BEA" w:rsidRDefault="000C1BEA" w:rsidP="000C1BEA">
      <w:pPr>
        <w:tabs>
          <w:tab w:val="left" w:pos="2625"/>
        </w:tabs>
      </w:pPr>
      <w:r>
        <w:tab/>
      </w:r>
    </w:p>
    <w:p w:rsidR="000C1BEA" w:rsidRDefault="000C1BEA" w:rsidP="000C1BEA">
      <w:pPr>
        <w:tabs>
          <w:tab w:val="left" w:pos="2625"/>
        </w:tabs>
      </w:pPr>
    </w:p>
    <w:p w:rsidR="000C1BEA" w:rsidRDefault="000C1BEA" w:rsidP="000C1BEA">
      <w:pPr>
        <w:tabs>
          <w:tab w:val="left" w:pos="2625"/>
        </w:tabs>
      </w:pPr>
    </w:p>
    <w:p w:rsidR="00784EA4" w:rsidRDefault="000C1BEA" w:rsidP="000C1BEA">
      <w:pPr>
        <w:tabs>
          <w:tab w:val="left" w:pos="2625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Южно-Сахалинск</w:t>
      </w:r>
    </w:p>
    <w:p w:rsidR="009C7CA8" w:rsidRPr="009C7CA8" w:rsidRDefault="009C7CA8" w:rsidP="009C7CA8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Аннотация к рабочей программе дисциплины </w:t>
      </w:r>
    </w:p>
    <w:p w:rsidR="00672A7A" w:rsidRDefault="003C5FF5" w:rsidP="00293BA6">
      <w:pPr>
        <w:tabs>
          <w:tab w:val="left" w:pos="2625"/>
        </w:tabs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«История развития маникюра и наращивания ногтей</w:t>
      </w:r>
      <w:r w:rsidR="009C7CA8"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9C7CA8" w:rsidRDefault="009C7CA8" w:rsidP="00293BA6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освоения дисциплины:</w:t>
      </w:r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Приобретение/формирование у обучающихся профессиональных</w:t>
      </w:r>
      <w:r w:rsid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 сфере психологии, маркетинга в ногтевом сервисе.</w:t>
      </w:r>
    </w:p>
    <w:p w:rsidR="00A60B8A" w:rsidRDefault="00672A7A" w:rsidP="00474DE0">
      <w:pPr>
        <w:tabs>
          <w:tab w:val="left" w:pos="26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Краткое содер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дисциплины</w:t>
      </w:r>
      <w:r w:rsidR="00A60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3C5FF5" w:rsidRPr="003C5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маникюра и наращивания ногтей, современный подход к салонному бизнесу, обязанности мастера, обязанности администратора и руководителя салона.</w:t>
      </w:r>
    </w:p>
    <w:p w:rsidR="00474DE0" w:rsidRDefault="00EF66A4" w:rsidP="00474DE0">
      <w:pPr>
        <w:tabs>
          <w:tab w:val="left" w:pos="26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2" o:spid="_x0000_s1041" style="position:absolute;left:0;text-align:left;flip:y;z-index:251660288;visibility:visible" from=".45pt,8.75pt" to="472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" strokecolor="black [3200]" strokeweight="1.5pt">
            <v:stroke joinstyle="miter"/>
          </v:line>
        </w:pict>
      </w:r>
    </w:p>
    <w:p w:rsidR="00A60B8A" w:rsidRPr="009C7CA8" w:rsidRDefault="00A60B8A" w:rsidP="00A60B8A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дисциплины </w:t>
      </w:r>
    </w:p>
    <w:p w:rsidR="00A60B8A" w:rsidRDefault="00A60B8A" w:rsidP="00293BA6">
      <w:pPr>
        <w:tabs>
          <w:tab w:val="left" w:pos="2625"/>
        </w:tabs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A60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Анатомия и физиология</w:t>
      </w: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A60B8A" w:rsidRDefault="00A60B8A" w:rsidP="00293BA6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освоения дисциплины:</w:t>
      </w:r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Приобретение/формирование у обучающихся 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 сфере анатомии и физиологии кожи рук</w:t>
      </w:r>
      <w:r w:rsidR="005E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B8A" w:rsidRDefault="00A60B8A" w:rsidP="00A60B8A">
      <w:pPr>
        <w:tabs>
          <w:tab w:val="left" w:pos="26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Краткое содер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3C5FF5" w:rsidRPr="00384655">
        <w:rPr>
          <w:rFonts w:ascii="Liberation Serif" w:eastAsia="SimSun" w:hAnsi="Liberation Serif" w:cs="Mangal"/>
          <w:kern w:val="3"/>
          <w:sz w:val="24"/>
          <w:szCs w:val="24"/>
        </w:rPr>
        <w:t xml:space="preserve">Строение верхних конечностей. Строение кожи, ее физиологические функции. Особенности строения ногтя, разновидности форм, правила создания формы, правила подпиливания. Состояние здорового человека в зависимости от состояния ногтевой пластины. Разновидности заболеваний ногтей и кожи рук. Микробы их классификация. Инфекция и пути ее распространения. Источники заражения. Мероприятия по борьбе с инфекционными заболеваниями кожи и ногтей. Меры по предупреждению распространения этих заболеваний. Последствия травм кожи </w:t>
      </w:r>
      <w:r w:rsidR="003C5FF5">
        <w:rPr>
          <w:rFonts w:ascii="Liberation Serif" w:eastAsia="SimSun" w:hAnsi="Liberation Serif" w:cs="Mangal"/>
          <w:kern w:val="3"/>
          <w:sz w:val="24"/>
          <w:szCs w:val="24"/>
        </w:rPr>
        <w:t xml:space="preserve">и ногтей </w:t>
      </w:r>
      <w:r w:rsidR="003C5FF5" w:rsidRPr="00384655">
        <w:rPr>
          <w:rFonts w:ascii="Liberation Serif" w:eastAsia="SimSun" w:hAnsi="Liberation Serif" w:cs="Mangal"/>
          <w:kern w:val="3"/>
          <w:sz w:val="24"/>
          <w:szCs w:val="24"/>
        </w:rPr>
        <w:t xml:space="preserve">при выполнении различных видов маникюра и покрытия </w:t>
      </w:r>
      <w:proofErr w:type="spellStart"/>
      <w:proofErr w:type="gramStart"/>
      <w:r w:rsidR="003C5FF5" w:rsidRPr="00384655">
        <w:rPr>
          <w:rFonts w:ascii="Liberation Serif" w:eastAsia="SimSun" w:hAnsi="Liberation Serif" w:cs="Mangal"/>
          <w:kern w:val="3"/>
          <w:sz w:val="24"/>
          <w:szCs w:val="24"/>
        </w:rPr>
        <w:t>гель-лаком</w:t>
      </w:r>
      <w:proofErr w:type="spellEnd"/>
      <w:proofErr w:type="gramEnd"/>
      <w:r w:rsidR="003C5FF5" w:rsidRPr="00384655">
        <w:rPr>
          <w:rFonts w:ascii="Liberation Serif" w:eastAsia="SimSun" w:hAnsi="Liberation Serif" w:cs="Mangal"/>
          <w:kern w:val="3"/>
          <w:sz w:val="24"/>
          <w:szCs w:val="24"/>
        </w:rPr>
        <w:t>.</w:t>
      </w:r>
    </w:p>
    <w:p w:rsidR="00A60B8A" w:rsidRDefault="00EF66A4" w:rsidP="00A60B8A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6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3" o:spid="_x0000_s1040" style="position:absolute;left:0;text-align:left;flip:y;z-index:251662336;visibility:visible" from="0,-.05pt" to="47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" strokecolor="black [3200]" strokeweight="1.5pt">
            <v:stroke joinstyle="miter"/>
          </v:line>
        </w:pict>
      </w:r>
    </w:p>
    <w:p w:rsidR="005E0FD5" w:rsidRPr="009C7CA8" w:rsidRDefault="005E0FD5" w:rsidP="005E0FD5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дисциплины </w:t>
      </w:r>
    </w:p>
    <w:p w:rsidR="005E0FD5" w:rsidRDefault="005E0FD5" w:rsidP="00293BA6">
      <w:pPr>
        <w:tabs>
          <w:tab w:val="left" w:pos="2625"/>
        </w:tabs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5E0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Санитария и гигиена. Стерилизация и дезинфекция. Орг</w:t>
      </w:r>
      <w:r w:rsidR="00474D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анизация рабочего места мастера</w:t>
      </w: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5E0FD5" w:rsidRDefault="005E0FD5" w:rsidP="00293BA6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освоения дисциплины:</w:t>
      </w:r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Приобретение/формирование у обучающихся 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 сфере санитарно-противоэпидемического режима при оказании услуг парикмахерскими и салонами красоты.</w:t>
      </w:r>
    </w:p>
    <w:p w:rsidR="005E0FD5" w:rsidRDefault="005E0FD5" w:rsidP="005E0FD5">
      <w:pPr>
        <w:tabs>
          <w:tab w:val="left" w:pos="26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Краткое содер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3C5FF5" w:rsidRPr="00384655">
        <w:rPr>
          <w:rFonts w:ascii="Liberation Serif" w:eastAsia="SimSun" w:hAnsi="Liberation Serif" w:cs="Mangal"/>
          <w:kern w:val="3"/>
          <w:sz w:val="24"/>
          <w:szCs w:val="24"/>
        </w:rPr>
        <w:t xml:space="preserve">Санитарно-гигиенические правила. Салонные инфекции. Гигиена мастера и клиента. Санитарные нормы для обработки инструмента и расходных материалов, гигиена рабочего места, Дезинфекция и стерилизация. Организация рабочего места мастера маникюрных работ, </w:t>
      </w:r>
      <w:proofErr w:type="gramStart"/>
      <w:r w:rsidR="003C5FF5" w:rsidRPr="00384655">
        <w:rPr>
          <w:rFonts w:ascii="Liberation Serif" w:eastAsia="SimSun" w:hAnsi="Liberation Serif" w:cs="Mangal"/>
          <w:kern w:val="3"/>
          <w:sz w:val="24"/>
          <w:szCs w:val="24"/>
        </w:rPr>
        <w:t>требовании</w:t>
      </w:r>
      <w:proofErr w:type="gramEnd"/>
      <w:r w:rsidR="003C5FF5" w:rsidRPr="00384655">
        <w:rPr>
          <w:rFonts w:ascii="Liberation Serif" w:eastAsia="SimSun" w:hAnsi="Liberation Serif" w:cs="Mangal"/>
          <w:kern w:val="3"/>
          <w:sz w:val="24"/>
          <w:szCs w:val="24"/>
        </w:rPr>
        <w:t xml:space="preserve"> к освещению, расположению. Расположение маникюрных столов, кресел, требования к материалам. Помещения салона, требования к ним. Рабочие и подсобные помещения. Освещение естественное и искусственное. Правила освещения рабочего места мастера по маникюру.</w:t>
      </w:r>
    </w:p>
    <w:p w:rsidR="00672A7A" w:rsidRPr="00A60B8A" w:rsidRDefault="00EF66A4" w:rsidP="00A60B8A">
      <w:pPr>
        <w:tabs>
          <w:tab w:val="left" w:pos="2625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6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4" o:spid="_x0000_s1039" style="position:absolute;left:0;text-align:left;flip:y;z-index:251664384;visibility:visible" from="0,0" to="472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" strokecolor="black [3200]" strokeweight="1.5pt">
            <v:stroke joinstyle="miter"/>
          </v:line>
        </w:pict>
      </w:r>
    </w:p>
    <w:p w:rsidR="00474DE0" w:rsidRPr="009C7CA8" w:rsidRDefault="00474DE0" w:rsidP="00474DE0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дисциплины </w:t>
      </w:r>
    </w:p>
    <w:p w:rsidR="00293BA6" w:rsidRDefault="00474DE0" w:rsidP="00293BA6">
      <w:pPr>
        <w:tabs>
          <w:tab w:val="left" w:pos="2625"/>
        </w:tabs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C5FF5" w:rsidRPr="003C5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Материаловедение. Обзор материалов для наращивания искусственных ногтей</w:t>
      </w: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474DE0" w:rsidRDefault="00474DE0" w:rsidP="00293BA6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освоения дисциплины:</w:t>
      </w:r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Приобретение/формирование у обучающихся 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 сфере правил эксплуатации оборудования, аппаратуры и инструментов, видов материалов для </w:t>
      </w:r>
      <w:r w:rsidR="003C5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наращивания ногтей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4DE0" w:rsidRDefault="00474DE0" w:rsidP="00474DE0">
      <w:pPr>
        <w:tabs>
          <w:tab w:val="left" w:pos="2625"/>
        </w:tabs>
        <w:jc w:val="both"/>
        <w:rPr>
          <w:rFonts w:ascii="Times New Roman" w:eastAsia="Liberation Mono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Краткое содер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 xml:space="preserve">Функции искусственных покрытий. Реакция полимеризации. Структура и прочность полимера. Усадка материала. Основные физические характеристики искусственных покрытий. Что такое гель? Какой материал </w:t>
      </w:r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 xml:space="preserve">лучше ногтей? Можно ли смешивать продукты разных производителей? Снятие материалов с ногтей. Ознакомить с   материалами, препаратами, инструментами и оборудованием, которые необходимы для </w:t>
      </w:r>
      <w:r w:rsidR="003C5FF5">
        <w:rPr>
          <w:rFonts w:ascii="Times New Roman" w:eastAsia="SimSun" w:hAnsi="Times New Roman" w:cs="Times New Roman"/>
          <w:kern w:val="3"/>
          <w:sz w:val="24"/>
          <w:szCs w:val="24"/>
        </w:rPr>
        <w:t>наращивания ногтей.</w:t>
      </w:r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Правила пользования, хранения, санитарной обработки, норм расхода. Рассказать о мерах безопасности, которые должен соблюдать мастер по моделированию ногтей, связанные не только с работой химическими препаратами, но и с работой электрооборудования.</w:t>
      </w:r>
    </w:p>
    <w:p w:rsidR="00293BA6" w:rsidRDefault="00EF66A4" w:rsidP="00293BA6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line id="Прямая соединительная линия 6" o:spid="_x0000_s1038" style="position:absolute;left:0;text-align:left;flip:y;z-index:251668480;visibility:visible;mso-position-horizontal:left;mso-position-horizontal-relative:margin" from="0,.65pt" to="472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" strokecolor="black [3200]" strokeweight="1.5pt">
            <v:stroke joinstyle="miter"/>
            <w10:wrap anchorx="margin"/>
          </v:line>
        </w:pict>
      </w:r>
    </w:p>
    <w:p w:rsidR="00474DE0" w:rsidRPr="009C7CA8" w:rsidRDefault="00474DE0" w:rsidP="00293BA6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дисциплины </w:t>
      </w:r>
    </w:p>
    <w:p w:rsidR="00474DE0" w:rsidRDefault="00474DE0" w:rsidP="003C5FF5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C5FF5" w:rsidRPr="003C5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Наращивание ногтей с удлинением на </w:t>
      </w:r>
      <w:proofErr w:type="spellStart"/>
      <w:r w:rsidR="003C5FF5" w:rsidRPr="003C5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типсах</w:t>
      </w:r>
      <w:proofErr w:type="spellEnd"/>
      <w:r w:rsidR="003C5FF5" w:rsidRPr="003C5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формах. Н</w:t>
      </w:r>
      <w:r w:rsidR="003C5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аращивание с использования геля</w:t>
      </w:r>
      <w:r w:rsidR="00056321" w:rsidRPr="0029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74DE0" w:rsidRDefault="00474DE0" w:rsidP="00293BA6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освоения дисциплины:</w:t>
      </w:r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Приобретение/формирование у обучающихся 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 сфере </w:t>
      </w:r>
      <w:r w:rsidR="003C5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наращивания ногтей с удлинением на </w:t>
      </w:r>
      <w:proofErr w:type="spellStart"/>
      <w:r w:rsidR="003C5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типсах</w:t>
      </w:r>
      <w:proofErr w:type="spellEnd"/>
      <w:r w:rsidR="003C5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формах с использованием геля.</w:t>
      </w:r>
    </w:p>
    <w:p w:rsidR="00474DE0" w:rsidRDefault="00474DE0" w:rsidP="00056321">
      <w:pPr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Краткое содер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 xml:space="preserve">Методика работы с </w:t>
      </w:r>
      <w:proofErr w:type="spellStart"/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>типсами</w:t>
      </w:r>
      <w:proofErr w:type="spellEnd"/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 с формами. Основные линии и точки ногтя при моделировании. Типы ногтей в зависимости от типа арки. С-изгиб ногтя. Линия «улыбки». Боковые линии. Свободный край. Длина искусственных ногтей.</w:t>
      </w:r>
      <w:r w:rsidR="003C5FF5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 xml:space="preserve">Подготовка </w:t>
      </w:r>
      <w:r w:rsidR="003C5FF5">
        <w:rPr>
          <w:rFonts w:ascii="Times New Roman" w:eastAsia="SimSun" w:hAnsi="Times New Roman" w:cs="Times New Roman"/>
          <w:kern w:val="3"/>
          <w:sz w:val="24"/>
          <w:szCs w:val="24"/>
        </w:rPr>
        <w:t xml:space="preserve">ногтевой пластины для наращивания. Наращивание ногтей с использованием различных гелей. </w:t>
      </w:r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 xml:space="preserve">Этапы моделирования искусственных ногтей по </w:t>
      </w:r>
      <w:proofErr w:type="spellStart"/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>гелевой</w:t>
      </w:r>
      <w:proofErr w:type="spellEnd"/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технологии</w:t>
      </w:r>
      <w:r w:rsidR="003C5FF5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056321" w:rsidRDefault="00EF66A4" w:rsidP="00056321">
      <w:pPr>
        <w:tabs>
          <w:tab w:val="left" w:pos="2625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6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7" o:spid="_x0000_s1037" style="position:absolute;left:0;text-align:left;flip:y;z-index:251670528;visibility:visible" from="0,-.05pt" to="47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" strokecolor="black [3200]" strokeweight="1.5pt">
            <v:stroke joinstyle="miter"/>
          </v:line>
        </w:pict>
      </w:r>
    </w:p>
    <w:p w:rsidR="00056321" w:rsidRPr="00056321" w:rsidRDefault="00056321" w:rsidP="00056321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056321" w:rsidRDefault="00056321" w:rsidP="00293BA6">
      <w:pPr>
        <w:tabs>
          <w:tab w:val="left" w:pos="2625"/>
        </w:tabs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C5FF5" w:rsidRPr="003C5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Наращивание ногтей с удлинением на формах. Совмещенные технологии с использованием геля и </w:t>
      </w:r>
      <w:r w:rsidR="003C5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полигеля</w:t>
      </w:r>
      <w:r w:rsidRPr="00056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056321" w:rsidRDefault="00056321" w:rsidP="00293BA6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освоения дисциплины:</w:t>
      </w:r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Приобретение/формирование </w:t>
      </w:r>
      <w:proofErr w:type="gramStart"/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 сфере технологии </w:t>
      </w:r>
      <w:r w:rsidR="003C5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наращивания ногтей с удлинением на формах с использованием</w:t>
      </w:r>
      <w:proofErr w:type="gramEnd"/>
      <w:r w:rsidR="003C5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геля и полигеля.</w:t>
      </w:r>
    </w:p>
    <w:p w:rsidR="00056321" w:rsidRDefault="00056321" w:rsidP="00056321">
      <w:pPr>
        <w:tabs>
          <w:tab w:val="left" w:pos="26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Краткое содер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 xml:space="preserve">Технологический процесс </w:t>
      </w:r>
      <w:proofErr w:type="gramStart"/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>работы</w:t>
      </w:r>
      <w:proofErr w:type="gramEnd"/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 материалами совмещая технологии</w:t>
      </w:r>
      <w:r w:rsidR="003C5FF5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>Подготовка натурального ногтя к наращиванию. Постановка формы и утверждение формы. Технологический процесс нанесения материала. Заключительные работы.</w:t>
      </w:r>
    </w:p>
    <w:p w:rsidR="00056321" w:rsidRDefault="00EF66A4" w:rsidP="00056321">
      <w:pPr>
        <w:tabs>
          <w:tab w:val="left" w:pos="2625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6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5" o:spid="_x0000_s1036" style="position:absolute;flip:y;z-index:251666432;visibility:visible" from="0,0" to="472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" strokecolor="black [3200]" strokeweight="1.5pt">
            <v:stroke joinstyle="miter"/>
          </v:line>
        </w:pict>
      </w:r>
    </w:p>
    <w:p w:rsidR="00056321" w:rsidRPr="009C7CA8" w:rsidRDefault="00056321" w:rsidP="00056321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056321" w:rsidRDefault="00056321" w:rsidP="00293BA6">
      <w:pPr>
        <w:tabs>
          <w:tab w:val="left" w:pos="2625"/>
        </w:tabs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C5FF5" w:rsidRPr="003C5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Наращивание ногтей с удлинением на формах с применением камуфлирующих гелей. Техника-Френч</w:t>
      </w:r>
      <w:r w:rsidRPr="00056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056321" w:rsidRDefault="00056321" w:rsidP="00293BA6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освоения дисциплины:</w:t>
      </w:r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Приобретение/формирование </w:t>
      </w:r>
      <w:proofErr w:type="gramStart"/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 сфере </w:t>
      </w:r>
      <w:r w:rsidR="003C5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наращивания ногтей с удлинением на формах с применением</w:t>
      </w:r>
      <w:proofErr w:type="gramEnd"/>
      <w:r w:rsidR="003C5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камуфлирующих гелей.</w:t>
      </w:r>
    </w:p>
    <w:p w:rsidR="00056321" w:rsidRDefault="00056321" w:rsidP="00056321">
      <w:pPr>
        <w:tabs>
          <w:tab w:val="left" w:pos="26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Краткое содер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>Технологический процесс выкладывания геля на формах.</w:t>
      </w:r>
      <w:r w:rsidR="003C5FF5">
        <w:rPr>
          <w:rFonts w:ascii="Times New Roman" w:eastAsia="SimSun" w:hAnsi="Times New Roman" w:cs="Times New Roman"/>
          <w:kern w:val="3"/>
          <w:sz w:val="24"/>
          <w:szCs w:val="24"/>
        </w:rPr>
        <w:t xml:space="preserve"> О</w:t>
      </w:r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>собенности работы с проблемными ногтями. Удлинение ногтевой пластины (обкусанные ногти, ногти с очень маленькой пластиной).</w:t>
      </w:r>
      <w:r w:rsidR="003C5FF5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>Выкладывание камуфлирующего геля (правила работы, время работы с гелем). Выбор дизайна и выкладывание дизайна. Выкладывание дизайна френч при помощи геля цветного. Технологический процесс нанесения материала. Заключительные работы.</w:t>
      </w:r>
    </w:p>
    <w:p w:rsidR="00056321" w:rsidRDefault="00EF66A4" w:rsidP="00056321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6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9" o:spid="_x0000_s1035" style="position:absolute;left:0;text-align:left;flip:y;z-index:251674624;visibility:visible" from="0,0" to="472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" strokecolor="black [3200]" strokeweight="1.5pt">
            <v:stroke joinstyle="miter"/>
          </v:line>
        </w:pict>
      </w:r>
    </w:p>
    <w:p w:rsidR="00056321" w:rsidRPr="009C7CA8" w:rsidRDefault="00056321" w:rsidP="00056321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программе дисциплины</w:t>
      </w:r>
    </w:p>
    <w:p w:rsidR="00056321" w:rsidRDefault="00056321" w:rsidP="00293BA6">
      <w:pPr>
        <w:tabs>
          <w:tab w:val="left" w:pos="2625"/>
        </w:tabs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C5FF5" w:rsidRPr="003C5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Коррекция и виды ремонта наращенных ногтей. Снятие </w:t>
      </w:r>
      <w:r w:rsidR="003C5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наращенных ногтей</w:t>
      </w:r>
      <w:r w:rsidRPr="00056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056321" w:rsidRDefault="00056321" w:rsidP="00293BA6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освоения дисциплины:</w:t>
      </w:r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Приобретение/формирование у обучающихся 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 сфере технологии выполнения </w:t>
      </w:r>
      <w:r w:rsidR="003C5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коррекции и ремонта наращенных ногтей.</w:t>
      </w:r>
    </w:p>
    <w:p w:rsidR="00056321" w:rsidRDefault="00056321" w:rsidP="00056321">
      <w:pPr>
        <w:tabs>
          <w:tab w:val="left" w:pos="26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Краткое содер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3C5FF5" w:rsidRPr="0073426B">
        <w:rPr>
          <w:rFonts w:ascii="Times New Roman" w:eastAsia="SimSun" w:hAnsi="Times New Roman" w:cs="Times New Roman"/>
          <w:iCs/>
          <w:kern w:val="3"/>
          <w:sz w:val="24"/>
          <w:szCs w:val="24"/>
        </w:rPr>
        <w:t>Рас</w:t>
      </w:r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 xml:space="preserve">смотреть причины, вызывающие изменения, связанные не только с покрытием </w:t>
      </w:r>
      <w:proofErr w:type="gramStart"/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>искусственных</w:t>
      </w:r>
      <w:proofErr w:type="gramEnd"/>
      <w:r w:rsidR="003C5FF5" w:rsidRPr="00BE7773">
        <w:rPr>
          <w:rFonts w:ascii="Times New Roman" w:eastAsia="SimSun" w:hAnsi="Times New Roman" w:cs="Times New Roman"/>
          <w:kern w:val="3"/>
          <w:sz w:val="24"/>
          <w:szCs w:val="24"/>
        </w:rPr>
        <w:t>, но и с натуральными ногтями. К наиболее часто встречаемым проблемам можно отнести: трещины, обломы, отслаивание покрытий. Пузыри, истончение натуральных ногтей и их инфицирование.</w:t>
      </w:r>
      <w:r w:rsidR="003C5FF5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3C5FF5" w:rsidRPr="0073426B">
        <w:rPr>
          <w:rFonts w:ascii="Times New Roman" w:eastAsia="SimSun" w:hAnsi="Times New Roman" w:cs="Times New Roman"/>
          <w:kern w:val="3"/>
          <w:sz w:val="24"/>
          <w:szCs w:val="24"/>
        </w:rPr>
        <w:t xml:space="preserve">Коррекция и снятие </w:t>
      </w:r>
      <w:r w:rsidR="003C5FF5">
        <w:rPr>
          <w:rFonts w:ascii="Times New Roman" w:eastAsia="SimSun" w:hAnsi="Times New Roman" w:cs="Times New Roman"/>
          <w:kern w:val="3"/>
          <w:sz w:val="24"/>
          <w:szCs w:val="24"/>
        </w:rPr>
        <w:t>наращенны</w:t>
      </w:r>
      <w:r w:rsidR="003C5FF5" w:rsidRPr="0073426B">
        <w:rPr>
          <w:rFonts w:ascii="Times New Roman" w:eastAsia="SimSun" w:hAnsi="Times New Roman" w:cs="Times New Roman"/>
          <w:kern w:val="3"/>
          <w:sz w:val="24"/>
          <w:szCs w:val="24"/>
        </w:rPr>
        <w:t>х ногтей</w:t>
      </w:r>
      <w:r w:rsidR="003C5FF5">
        <w:rPr>
          <w:rFonts w:ascii="Times New Roman" w:eastAsia="SimSun" w:hAnsi="Times New Roman" w:cs="Times New Roman"/>
          <w:kern w:val="3"/>
          <w:sz w:val="24"/>
          <w:szCs w:val="24"/>
        </w:rPr>
        <w:t>, ремонт ногтей с использованием армирующих тканей.</w:t>
      </w:r>
    </w:p>
    <w:p w:rsidR="00AC0AD0" w:rsidRDefault="00AC0AD0" w:rsidP="00AC0AD0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0AD0" w:rsidRDefault="00AC0AD0" w:rsidP="00AC0AD0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3BA6" w:rsidRDefault="00293BA6" w:rsidP="00293BA6">
      <w:pPr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</w:p>
    <w:p w:rsidR="009C7CA8" w:rsidRPr="00AC0AD0" w:rsidRDefault="009C7CA8" w:rsidP="00AC0A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7CA8" w:rsidRPr="00AC0AD0" w:rsidSect="00EF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4AA" w:rsidRDefault="003474AA" w:rsidP="000C1BEA">
      <w:pPr>
        <w:spacing w:after="0" w:line="240" w:lineRule="auto"/>
      </w:pPr>
      <w:r>
        <w:separator/>
      </w:r>
    </w:p>
  </w:endnote>
  <w:endnote w:type="continuationSeparator" w:id="0">
    <w:p w:rsidR="003474AA" w:rsidRDefault="003474AA" w:rsidP="000C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4AA" w:rsidRDefault="003474AA" w:rsidP="000C1BEA">
      <w:pPr>
        <w:spacing w:after="0" w:line="240" w:lineRule="auto"/>
      </w:pPr>
      <w:r>
        <w:separator/>
      </w:r>
    </w:p>
  </w:footnote>
  <w:footnote w:type="continuationSeparator" w:id="0">
    <w:p w:rsidR="003474AA" w:rsidRDefault="003474AA" w:rsidP="000C1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CB"/>
    <w:rsid w:val="00056321"/>
    <w:rsid w:val="000C1BEA"/>
    <w:rsid w:val="001B7329"/>
    <w:rsid w:val="001D3BFF"/>
    <w:rsid w:val="00293BA6"/>
    <w:rsid w:val="003474AA"/>
    <w:rsid w:val="003C5FF5"/>
    <w:rsid w:val="004233CB"/>
    <w:rsid w:val="00474DE0"/>
    <w:rsid w:val="005E0FD5"/>
    <w:rsid w:val="00672A7A"/>
    <w:rsid w:val="00784EA4"/>
    <w:rsid w:val="009C7CA8"/>
    <w:rsid w:val="009E4464"/>
    <w:rsid w:val="00A60B8A"/>
    <w:rsid w:val="00AC0AD0"/>
    <w:rsid w:val="00AF6D0D"/>
    <w:rsid w:val="00DE3410"/>
    <w:rsid w:val="00ED03D2"/>
    <w:rsid w:val="00EF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C1B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PreformattedText">
    <w:name w:val="Preformatted Text"/>
    <w:basedOn w:val="a"/>
    <w:link w:val="PreformattedText0"/>
    <w:qFormat/>
    <w:rsid w:val="000C1BE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PreformattedText0">
    <w:name w:val="Preformatted Text Знак"/>
    <w:basedOn w:val="a0"/>
    <w:link w:val="PreformattedText"/>
    <w:rsid w:val="000C1BEA"/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4">
    <w:name w:val="header"/>
    <w:basedOn w:val="a"/>
    <w:link w:val="a5"/>
    <w:uiPriority w:val="99"/>
    <w:unhideWhenUsed/>
    <w:rsid w:val="000C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BEA"/>
  </w:style>
  <w:style w:type="paragraph" w:styleId="a6">
    <w:name w:val="footer"/>
    <w:basedOn w:val="a"/>
    <w:link w:val="a7"/>
    <w:uiPriority w:val="99"/>
    <w:unhideWhenUsed/>
    <w:rsid w:val="000C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Nastya</cp:lastModifiedBy>
  <cp:revision>5</cp:revision>
  <dcterms:created xsi:type="dcterms:W3CDTF">2022-02-15T02:37:00Z</dcterms:created>
  <dcterms:modified xsi:type="dcterms:W3CDTF">2022-03-30T03:35:00Z</dcterms:modified>
</cp:coreProperties>
</file>